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14" w:rsidRDefault="0046130B" w:rsidP="00FE122A">
      <w:pPr>
        <w:pStyle w:val="a3"/>
        <w:spacing w:before="0" w:beforeAutospacing="0" w:after="0" w:afterAutospacing="0" w:line="315" w:lineRule="atLeast"/>
        <w:rPr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 xml:space="preserve">1. </w:t>
      </w:r>
      <w:r w:rsidR="00306C14">
        <w:rPr>
          <w:rStyle w:val="a4"/>
          <w:rFonts w:ascii="Verdana" w:hAnsi="Verdana"/>
          <w:color w:val="333333"/>
          <w:sz w:val="21"/>
          <w:szCs w:val="21"/>
        </w:rPr>
        <w:t>Адреса и контактные телефоны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человека.</w:t>
      </w:r>
    </w:p>
    <w:p w:rsidR="00306C14" w:rsidRDefault="00306C14" w:rsidP="00FE122A">
      <w:pPr>
        <w:pStyle w:val="a3"/>
        <w:spacing w:before="0" w:beforeAutospacing="0" w:after="0" w:afterAutospacing="0" w:line="31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1. Орган, выдавший лицензию на медицинскую деятельность: Министерство здравоохранения </w:t>
      </w:r>
      <w:r w:rsidR="007663F5">
        <w:rPr>
          <w:rFonts w:ascii="Verdana" w:hAnsi="Verdana"/>
          <w:color w:val="333333"/>
          <w:sz w:val="21"/>
          <w:szCs w:val="21"/>
        </w:rPr>
        <w:t>Рязанской</w:t>
      </w:r>
      <w:r>
        <w:rPr>
          <w:rFonts w:ascii="Verdana" w:hAnsi="Verdana"/>
          <w:color w:val="333333"/>
          <w:sz w:val="21"/>
          <w:szCs w:val="21"/>
        </w:rPr>
        <w:t xml:space="preserve"> области, </w:t>
      </w:r>
      <w:proofErr w:type="gramStart"/>
      <w:r>
        <w:rPr>
          <w:rFonts w:ascii="Verdana" w:hAnsi="Verdana"/>
          <w:color w:val="333333"/>
          <w:sz w:val="21"/>
          <w:szCs w:val="21"/>
        </w:rPr>
        <w:t>г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. </w:t>
      </w:r>
      <w:r w:rsidR="007663F5">
        <w:rPr>
          <w:rFonts w:ascii="Verdana" w:hAnsi="Verdana"/>
          <w:color w:val="333333"/>
          <w:sz w:val="21"/>
          <w:szCs w:val="21"/>
        </w:rPr>
        <w:t>Рязань</w:t>
      </w:r>
      <w:r>
        <w:rPr>
          <w:rFonts w:ascii="Verdana" w:hAnsi="Verdana"/>
          <w:color w:val="333333"/>
          <w:sz w:val="21"/>
          <w:szCs w:val="21"/>
        </w:rPr>
        <w:t xml:space="preserve">, ул. </w:t>
      </w:r>
      <w:r w:rsidR="000D296E">
        <w:rPr>
          <w:rFonts w:ascii="Verdana" w:hAnsi="Verdana"/>
          <w:color w:val="333333"/>
          <w:sz w:val="21"/>
          <w:szCs w:val="21"/>
        </w:rPr>
        <w:t xml:space="preserve">Свободы </w:t>
      </w:r>
      <w:r>
        <w:rPr>
          <w:rFonts w:ascii="Verdana" w:hAnsi="Verdana"/>
          <w:color w:val="333333"/>
          <w:sz w:val="21"/>
          <w:szCs w:val="21"/>
        </w:rPr>
        <w:t>, 3</w:t>
      </w:r>
      <w:r w:rsidR="000D296E">
        <w:rPr>
          <w:rFonts w:ascii="Verdana" w:hAnsi="Verdana"/>
          <w:color w:val="333333"/>
          <w:sz w:val="21"/>
          <w:szCs w:val="21"/>
        </w:rPr>
        <w:t>2</w:t>
      </w:r>
      <w:r>
        <w:rPr>
          <w:rFonts w:ascii="Verdana" w:hAnsi="Verdana"/>
          <w:color w:val="333333"/>
          <w:sz w:val="21"/>
          <w:szCs w:val="21"/>
        </w:rPr>
        <w:t xml:space="preserve">, тел.: </w:t>
      </w:r>
      <w:r w:rsidR="000D296E" w:rsidRPr="000D296E">
        <w:rPr>
          <w:rFonts w:ascii="Verdana" w:hAnsi="Verdana"/>
          <w:color w:val="333333"/>
          <w:sz w:val="21"/>
          <w:szCs w:val="21"/>
        </w:rPr>
        <w:t>(4912) 76-85-24</w:t>
      </w:r>
      <w:r>
        <w:rPr>
          <w:rFonts w:ascii="Verdana" w:hAnsi="Verdana"/>
          <w:color w:val="333333"/>
          <w:sz w:val="21"/>
          <w:szCs w:val="21"/>
        </w:rPr>
        <w:t xml:space="preserve"> (отдел лицензирования).</w:t>
      </w:r>
      <w:r>
        <w:rPr>
          <w:rFonts w:ascii="Verdana" w:hAnsi="Verdana"/>
          <w:color w:val="333333"/>
          <w:sz w:val="21"/>
          <w:szCs w:val="21"/>
        </w:rPr>
        <w:br/>
        <w:t>2. Орган исполнительной власти субъекта Российской Федерации в сфере охраны здоровья граждан: Министе</w:t>
      </w:r>
      <w:r w:rsidR="007663F5">
        <w:rPr>
          <w:rFonts w:ascii="Verdana" w:hAnsi="Verdana"/>
          <w:color w:val="333333"/>
          <w:sz w:val="21"/>
          <w:szCs w:val="21"/>
        </w:rPr>
        <w:t>рство здравоохранения Рязанской</w:t>
      </w:r>
      <w:r>
        <w:rPr>
          <w:rFonts w:ascii="Verdana" w:hAnsi="Verdana"/>
          <w:color w:val="333333"/>
          <w:sz w:val="21"/>
          <w:szCs w:val="21"/>
        </w:rPr>
        <w:t xml:space="preserve"> области, </w:t>
      </w:r>
      <w:proofErr w:type="gramStart"/>
      <w:r>
        <w:rPr>
          <w:rFonts w:ascii="Verdana" w:hAnsi="Verdana"/>
          <w:color w:val="333333"/>
          <w:sz w:val="21"/>
          <w:szCs w:val="21"/>
        </w:rPr>
        <w:t>г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. </w:t>
      </w:r>
      <w:r w:rsidR="007663F5">
        <w:rPr>
          <w:rFonts w:ascii="Verdana" w:hAnsi="Verdana"/>
          <w:color w:val="333333"/>
          <w:sz w:val="21"/>
          <w:szCs w:val="21"/>
        </w:rPr>
        <w:t>Рязань</w:t>
      </w:r>
      <w:r>
        <w:rPr>
          <w:rFonts w:ascii="Verdana" w:hAnsi="Verdana"/>
          <w:color w:val="333333"/>
          <w:sz w:val="21"/>
          <w:szCs w:val="21"/>
        </w:rPr>
        <w:t xml:space="preserve">, ул. </w:t>
      </w:r>
      <w:r w:rsidR="000D296E">
        <w:rPr>
          <w:rFonts w:ascii="Verdana" w:hAnsi="Verdana"/>
          <w:color w:val="333333"/>
          <w:sz w:val="21"/>
          <w:szCs w:val="21"/>
        </w:rPr>
        <w:t>Свободы, 32</w:t>
      </w:r>
      <w:r>
        <w:rPr>
          <w:rFonts w:ascii="Verdana" w:hAnsi="Verdana"/>
          <w:color w:val="333333"/>
          <w:sz w:val="21"/>
          <w:szCs w:val="21"/>
        </w:rPr>
        <w:t xml:space="preserve">, тел.: </w:t>
      </w:r>
      <w:r w:rsidR="000D296E" w:rsidRPr="000D296E">
        <w:rPr>
          <w:rFonts w:ascii="Verdana" w:hAnsi="Verdana"/>
          <w:color w:val="333333"/>
          <w:sz w:val="21"/>
          <w:szCs w:val="21"/>
        </w:rPr>
        <w:t>(4912) 98-42-22</w:t>
      </w:r>
      <w:r w:rsidR="000D296E"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ascii="Verdana" w:hAnsi="Verdana"/>
          <w:color w:val="333333"/>
          <w:sz w:val="21"/>
          <w:szCs w:val="21"/>
        </w:rPr>
        <w:t>(горячая линия).</w:t>
      </w:r>
      <w:r>
        <w:rPr>
          <w:rFonts w:ascii="Verdana" w:hAnsi="Verdana"/>
          <w:color w:val="333333"/>
          <w:sz w:val="21"/>
          <w:szCs w:val="21"/>
        </w:rPr>
        <w:br/>
        <w:t xml:space="preserve">3. Территориальный орган Федеральной службы по надзору в сфере здравоохранения: Управление </w:t>
      </w:r>
      <w:proofErr w:type="spellStart"/>
      <w:r>
        <w:rPr>
          <w:rFonts w:ascii="Verdana" w:hAnsi="Verdana"/>
          <w:color w:val="333333"/>
          <w:sz w:val="21"/>
          <w:szCs w:val="21"/>
        </w:rPr>
        <w:t>Росздравнадзора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по Р</w:t>
      </w:r>
      <w:r w:rsidR="005157AC">
        <w:rPr>
          <w:rFonts w:ascii="Verdana" w:hAnsi="Verdana"/>
          <w:color w:val="333333"/>
          <w:sz w:val="21"/>
          <w:szCs w:val="21"/>
        </w:rPr>
        <w:t>язанской</w:t>
      </w:r>
      <w:r>
        <w:rPr>
          <w:rFonts w:ascii="Verdana" w:hAnsi="Verdana"/>
          <w:color w:val="333333"/>
          <w:sz w:val="21"/>
          <w:szCs w:val="21"/>
        </w:rPr>
        <w:t xml:space="preserve"> области, </w:t>
      </w:r>
      <w:proofErr w:type="gramStart"/>
      <w:r>
        <w:rPr>
          <w:rFonts w:ascii="Verdana" w:hAnsi="Verdana"/>
          <w:color w:val="333333"/>
          <w:sz w:val="21"/>
          <w:szCs w:val="21"/>
        </w:rPr>
        <w:t>г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. </w:t>
      </w:r>
      <w:r w:rsidR="005157AC">
        <w:rPr>
          <w:rFonts w:ascii="Verdana" w:hAnsi="Verdana"/>
          <w:color w:val="333333"/>
          <w:sz w:val="21"/>
          <w:szCs w:val="21"/>
        </w:rPr>
        <w:t>Рязань</w:t>
      </w:r>
      <w:r>
        <w:rPr>
          <w:rFonts w:ascii="Verdana" w:hAnsi="Verdana"/>
          <w:color w:val="333333"/>
          <w:sz w:val="21"/>
          <w:szCs w:val="21"/>
        </w:rPr>
        <w:t xml:space="preserve">, </w:t>
      </w:r>
      <w:r w:rsidR="005157AC">
        <w:rPr>
          <w:rFonts w:ascii="Verdana" w:hAnsi="Verdana"/>
          <w:color w:val="333333"/>
          <w:sz w:val="21"/>
          <w:szCs w:val="21"/>
        </w:rPr>
        <w:t>пл. Соборная, 13</w:t>
      </w:r>
      <w:r>
        <w:rPr>
          <w:rFonts w:ascii="Verdana" w:hAnsi="Verdana"/>
          <w:color w:val="333333"/>
          <w:sz w:val="21"/>
          <w:szCs w:val="21"/>
        </w:rPr>
        <w:t xml:space="preserve">, тел.: </w:t>
      </w:r>
      <w:r w:rsidR="005157AC" w:rsidRPr="005157AC">
        <w:rPr>
          <w:rFonts w:ascii="Verdana" w:hAnsi="Verdana"/>
          <w:color w:val="333333"/>
          <w:sz w:val="21"/>
          <w:szCs w:val="21"/>
        </w:rPr>
        <w:t>(4912) 27-25-11</w:t>
      </w:r>
      <w:r>
        <w:rPr>
          <w:rFonts w:ascii="Verdana" w:hAnsi="Verdana"/>
          <w:color w:val="333333"/>
          <w:sz w:val="21"/>
          <w:szCs w:val="21"/>
        </w:rPr>
        <w:t>.</w:t>
      </w:r>
      <w:r>
        <w:rPr>
          <w:rFonts w:ascii="Verdana" w:hAnsi="Verdana"/>
          <w:color w:val="333333"/>
          <w:sz w:val="21"/>
          <w:szCs w:val="21"/>
        </w:rPr>
        <w:br/>
        <w:t>4. Территориальный орган Федеральной службы по надзору в сфере защиты прав потребителей и благополучия человека: Управление федеральной службы по надзору в сфере защиты прав потребителей и бла</w:t>
      </w:r>
      <w:r w:rsidR="00AE23B7">
        <w:rPr>
          <w:rFonts w:ascii="Verdana" w:hAnsi="Verdana"/>
          <w:color w:val="333333"/>
          <w:sz w:val="21"/>
          <w:szCs w:val="21"/>
        </w:rPr>
        <w:t>гополучия человека по Рязанской</w:t>
      </w:r>
      <w:r>
        <w:rPr>
          <w:rFonts w:ascii="Verdana" w:hAnsi="Verdana"/>
          <w:color w:val="333333"/>
          <w:sz w:val="21"/>
          <w:szCs w:val="21"/>
        </w:rPr>
        <w:t xml:space="preserve"> области, </w:t>
      </w:r>
      <w:proofErr w:type="gramStart"/>
      <w:r>
        <w:rPr>
          <w:rFonts w:ascii="Verdana" w:hAnsi="Verdana"/>
          <w:color w:val="333333"/>
          <w:sz w:val="21"/>
          <w:szCs w:val="21"/>
        </w:rPr>
        <w:t>г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. </w:t>
      </w:r>
      <w:r w:rsidR="00881599">
        <w:rPr>
          <w:rFonts w:ascii="Verdana" w:hAnsi="Verdana"/>
          <w:color w:val="333333"/>
          <w:sz w:val="21"/>
          <w:szCs w:val="21"/>
        </w:rPr>
        <w:t>Рязань</w:t>
      </w:r>
      <w:r>
        <w:rPr>
          <w:rFonts w:ascii="Verdana" w:hAnsi="Verdana"/>
          <w:color w:val="333333"/>
          <w:sz w:val="21"/>
          <w:szCs w:val="21"/>
        </w:rPr>
        <w:t xml:space="preserve">, ул. </w:t>
      </w:r>
      <w:r w:rsidR="00881599">
        <w:rPr>
          <w:rFonts w:ascii="Verdana" w:hAnsi="Verdana"/>
          <w:color w:val="333333"/>
          <w:sz w:val="21"/>
          <w:szCs w:val="21"/>
        </w:rPr>
        <w:t>Островского</w:t>
      </w:r>
      <w:r>
        <w:rPr>
          <w:rFonts w:ascii="Verdana" w:hAnsi="Verdana"/>
          <w:color w:val="333333"/>
          <w:sz w:val="21"/>
          <w:szCs w:val="21"/>
        </w:rPr>
        <w:t xml:space="preserve">, </w:t>
      </w:r>
      <w:r w:rsidR="00881599">
        <w:rPr>
          <w:rFonts w:ascii="Verdana" w:hAnsi="Verdana"/>
          <w:color w:val="333333"/>
          <w:sz w:val="21"/>
          <w:szCs w:val="21"/>
        </w:rPr>
        <w:t>51А</w:t>
      </w:r>
      <w:r>
        <w:rPr>
          <w:rFonts w:ascii="Verdana" w:hAnsi="Verdana"/>
          <w:color w:val="333333"/>
          <w:sz w:val="21"/>
          <w:szCs w:val="21"/>
        </w:rPr>
        <w:t>, тел.:</w:t>
      </w:r>
      <w:r w:rsidR="00881599" w:rsidRPr="00881599">
        <w:rPr>
          <w:rFonts w:ascii="Verdana" w:hAnsi="Verdana"/>
          <w:color w:val="333333"/>
          <w:sz w:val="21"/>
          <w:szCs w:val="21"/>
        </w:rPr>
        <w:t xml:space="preserve"> (4912) 92-98-07; (4912) 92-98-02</w:t>
      </w:r>
      <w:r>
        <w:rPr>
          <w:rFonts w:ascii="Verdana" w:hAnsi="Verdana"/>
          <w:color w:val="333333"/>
          <w:sz w:val="21"/>
          <w:szCs w:val="21"/>
        </w:rPr>
        <w:t>.</w:t>
      </w:r>
    </w:p>
    <w:p w:rsidR="00306C14" w:rsidRDefault="0046130B" w:rsidP="00FE122A">
      <w:pPr>
        <w:pStyle w:val="a3"/>
        <w:spacing w:before="0" w:beforeAutospacing="0" w:after="0" w:afterAutospacing="0" w:line="315" w:lineRule="atLeast"/>
        <w:rPr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2</w:t>
      </w:r>
      <w:r w:rsidR="00306C14">
        <w:rPr>
          <w:rStyle w:val="a4"/>
          <w:rFonts w:ascii="Verdana" w:hAnsi="Verdana"/>
          <w:color w:val="333333"/>
          <w:sz w:val="21"/>
          <w:szCs w:val="21"/>
        </w:rPr>
        <w:t>. О медицинской деятельности медицинской организации:</w:t>
      </w:r>
    </w:p>
    <w:p w:rsidR="00306C14" w:rsidRDefault="0046130B" w:rsidP="00FE122A">
      <w:pPr>
        <w:pStyle w:val="a3"/>
        <w:spacing w:before="0" w:beforeAutospacing="0" w:after="0" w:afterAutospacing="0" w:line="315" w:lineRule="atLeast"/>
        <w:rPr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2</w:t>
      </w:r>
      <w:r w:rsidR="00306C14">
        <w:rPr>
          <w:rStyle w:val="a4"/>
          <w:rFonts w:ascii="Verdana" w:hAnsi="Verdana"/>
          <w:color w:val="333333"/>
          <w:sz w:val="21"/>
          <w:szCs w:val="21"/>
        </w:rPr>
        <w:t>.1. О наличии лицензии на осуществление медицинской деятельности.</w:t>
      </w:r>
    </w:p>
    <w:p w:rsidR="0046130B" w:rsidRDefault="0046130B" w:rsidP="00FE122A">
      <w:pPr>
        <w:pStyle w:val="a3"/>
        <w:spacing w:before="0" w:beforeAutospacing="0" w:after="0" w:afterAutospacing="0" w:line="315" w:lineRule="atLeast"/>
        <w:rPr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2</w:t>
      </w:r>
      <w:r w:rsidR="00306C14">
        <w:rPr>
          <w:rStyle w:val="a4"/>
          <w:rFonts w:ascii="Verdana" w:hAnsi="Verdana"/>
          <w:color w:val="333333"/>
          <w:sz w:val="21"/>
          <w:szCs w:val="21"/>
        </w:rPr>
        <w:t>.1.1.</w:t>
      </w:r>
      <w:r w:rsidR="00306C1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="00306C14">
        <w:rPr>
          <w:rFonts w:ascii="Verdana" w:hAnsi="Verdana"/>
          <w:color w:val="333333"/>
          <w:sz w:val="21"/>
          <w:szCs w:val="21"/>
        </w:rPr>
        <w:t>ООО "</w:t>
      </w:r>
      <w:r>
        <w:rPr>
          <w:rFonts w:ascii="Verdana" w:hAnsi="Verdana"/>
          <w:color w:val="333333"/>
          <w:sz w:val="21"/>
          <w:szCs w:val="21"/>
        </w:rPr>
        <w:t>Магазин недвижимости</w:t>
      </w:r>
      <w:r w:rsidR="00306C14">
        <w:rPr>
          <w:rFonts w:ascii="Verdana" w:hAnsi="Verdana"/>
          <w:color w:val="333333"/>
          <w:sz w:val="21"/>
          <w:szCs w:val="21"/>
        </w:rPr>
        <w:t>".</w:t>
      </w:r>
      <w:r w:rsidR="00B60D2A">
        <w:rPr>
          <w:rFonts w:ascii="Verdana" w:hAnsi="Verdana"/>
          <w:color w:val="333333"/>
          <w:sz w:val="21"/>
          <w:szCs w:val="21"/>
        </w:rPr>
        <w:t xml:space="preserve"> </w:t>
      </w:r>
      <w:r w:rsidR="00306C14">
        <w:rPr>
          <w:rFonts w:ascii="Verdana" w:hAnsi="Verdana"/>
          <w:color w:val="333333"/>
          <w:sz w:val="21"/>
          <w:szCs w:val="21"/>
        </w:rPr>
        <w:t xml:space="preserve">Лицензия </w:t>
      </w:r>
      <w:r w:rsidR="00B60D2A" w:rsidRPr="00B60D2A">
        <w:rPr>
          <w:rFonts w:ascii="Verdana" w:hAnsi="Verdana"/>
          <w:color w:val="333333"/>
          <w:sz w:val="21"/>
          <w:szCs w:val="21"/>
        </w:rPr>
        <w:t>№ ЛО-62-01-001381 от 29.06.2015г</w:t>
      </w:r>
      <w:r w:rsidR="00306C14">
        <w:rPr>
          <w:rFonts w:ascii="Verdana" w:hAnsi="Verdana"/>
          <w:color w:val="333333"/>
          <w:sz w:val="21"/>
          <w:szCs w:val="21"/>
        </w:rPr>
        <w:t xml:space="preserve">. выдана </w:t>
      </w:r>
      <w:r>
        <w:rPr>
          <w:rFonts w:ascii="Verdana" w:hAnsi="Verdana"/>
          <w:color w:val="333333"/>
          <w:sz w:val="21"/>
          <w:szCs w:val="21"/>
        </w:rPr>
        <w:t>Министерство</w:t>
      </w:r>
      <w:r w:rsidR="00B60D2A">
        <w:rPr>
          <w:rFonts w:ascii="Verdana" w:hAnsi="Verdana"/>
          <w:color w:val="333333"/>
          <w:sz w:val="21"/>
          <w:szCs w:val="21"/>
        </w:rPr>
        <w:t>м</w:t>
      </w:r>
      <w:r>
        <w:rPr>
          <w:rFonts w:ascii="Verdana" w:hAnsi="Verdana"/>
          <w:color w:val="333333"/>
          <w:sz w:val="21"/>
          <w:szCs w:val="21"/>
        </w:rPr>
        <w:t xml:space="preserve"> здравоохранения Рязанской области, </w:t>
      </w:r>
      <w:proofErr w:type="gramStart"/>
      <w:r>
        <w:rPr>
          <w:rFonts w:ascii="Verdana" w:hAnsi="Verdana"/>
          <w:color w:val="333333"/>
          <w:sz w:val="21"/>
          <w:szCs w:val="21"/>
        </w:rPr>
        <w:t>г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. Рязань, ул. Свободы , 32, тел.: </w:t>
      </w:r>
      <w:r w:rsidRPr="000D296E">
        <w:rPr>
          <w:rFonts w:ascii="Verdana" w:hAnsi="Verdana"/>
          <w:color w:val="333333"/>
          <w:sz w:val="21"/>
          <w:szCs w:val="21"/>
        </w:rPr>
        <w:t>(4912) 76-85-24</w:t>
      </w:r>
    </w:p>
    <w:p w:rsidR="00306C14" w:rsidRDefault="0046130B" w:rsidP="00FE122A">
      <w:pPr>
        <w:pStyle w:val="a3"/>
        <w:spacing w:before="0" w:beforeAutospacing="0" w:after="0" w:afterAutospacing="0" w:line="315" w:lineRule="atLeast"/>
        <w:rPr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2</w:t>
      </w:r>
      <w:r w:rsidR="00306C14">
        <w:rPr>
          <w:rStyle w:val="a4"/>
          <w:rFonts w:ascii="Verdana" w:hAnsi="Verdana"/>
          <w:color w:val="333333"/>
          <w:sz w:val="21"/>
          <w:szCs w:val="21"/>
        </w:rPr>
        <w:t>.2. О видах медицинской помощи:</w:t>
      </w:r>
    </w:p>
    <w:p w:rsidR="00306C14" w:rsidRDefault="0046130B" w:rsidP="00FE122A">
      <w:pPr>
        <w:pStyle w:val="a3"/>
        <w:spacing w:before="0" w:beforeAutospacing="0" w:after="0" w:afterAutospacing="0" w:line="315" w:lineRule="atLeast"/>
        <w:rPr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2</w:t>
      </w:r>
      <w:r w:rsidR="00306C14">
        <w:rPr>
          <w:rStyle w:val="a4"/>
          <w:rFonts w:ascii="Verdana" w:hAnsi="Verdana"/>
          <w:color w:val="333333"/>
          <w:sz w:val="21"/>
          <w:szCs w:val="21"/>
        </w:rPr>
        <w:t>.2.1.</w:t>
      </w:r>
      <w:r w:rsidR="00306C1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="00306C14">
        <w:rPr>
          <w:rFonts w:ascii="Verdana" w:hAnsi="Verdana"/>
          <w:color w:val="333333"/>
          <w:sz w:val="21"/>
          <w:szCs w:val="21"/>
        </w:rPr>
        <w:t>При оказании первичной, в том числе доврачебной, врачебной и специализированной, медико-санитарной помощи в ООО "</w:t>
      </w:r>
      <w:r w:rsidR="00A1610F">
        <w:rPr>
          <w:rFonts w:ascii="Verdana" w:hAnsi="Verdana"/>
          <w:color w:val="333333"/>
          <w:sz w:val="21"/>
          <w:szCs w:val="21"/>
        </w:rPr>
        <w:t>Магазин недвижимости</w:t>
      </w:r>
      <w:r w:rsidR="00306C14">
        <w:rPr>
          <w:rFonts w:ascii="Verdana" w:hAnsi="Verdana"/>
          <w:color w:val="333333"/>
          <w:sz w:val="21"/>
          <w:szCs w:val="21"/>
        </w:rPr>
        <w:t>" организуются и выполняются следующие работы (услуги):</w:t>
      </w:r>
      <w:r w:rsidR="00306C14">
        <w:rPr>
          <w:rFonts w:ascii="Verdana" w:hAnsi="Verdana"/>
          <w:color w:val="333333"/>
          <w:sz w:val="21"/>
          <w:szCs w:val="21"/>
        </w:rPr>
        <w:br/>
        <w:t>а) При оказании первичной доврачебной медико-санитарной помощи в амбулаторных условиях по: вакцинации (проведению профилактических прививок), лабораторной диагностике, лечебному делу, мед</w:t>
      </w:r>
      <w:r w:rsidR="00563C2B">
        <w:rPr>
          <w:rFonts w:ascii="Verdana" w:hAnsi="Verdana"/>
          <w:color w:val="333333"/>
          <w:sz w:val="21"/>
          <w:szCs w:val="21"/>
        </w:rPr>
        <w:t>ицинскому массажу</w:t>
      </w:r>
      <w:r w:rsidR="00306C14">
        <w:rPr>
          <w:rFonts w:ascii="Verdana" w:hAnsi="Verdana"/>
          <w:color w:val="333333"/>
          <w:sz w:val="21"/>
          <w:szCs w:val="21"/>
        </w:rPr>
        <w:t>, сестринскому делу, физиотерапии, функциональной диагностике;</w:t>
      </w:r>
      <w:r w:rsidR="00306C14">
        <w:rPr>
          <w:rFonts w:ascii="Verdana" w:hAnsi="Verdana"/>
          <w:color w:val="333333"/>
          <w:sz w:val="21"/>
          <w:szCs w:val="21"/>
        </w:rPr>
        <w:br/>
        <w:t>б) При оказании первичной врачебной медико-санитарной помощи в амбулаторных условиях по: организации здравоохранения и общественному</w:t>
      </w:r>
      <w:r w:rsidR="00563C2B">
        <w:rPr>
          <w:rFonts w:ascii="Verdana" w:hAnsi="Verdana"/>
          <w:color w:val="333333"/>
          <w:sz w:val="21"/>
          <w:szCs w:val="21"/>
        </w:rPr>
        <w:t xml:space="preserve"> здоровью, педиатрии, терапии;</w:t>
      </w:r>
      <w:r w:rsidR="00563C2B">
        <w:rPr>
          <w:rFonts w:ascii="Verdana" w:hAnsi="Verdana"/>
          <w:color w:val="333333"/>
          <w:sz w:val="21"/>
          <w:szCs w:val="21"/>
        </w:rPr>
        <w:br/>
      </w:r>
      <w:proofErr w:type="gramStart"/>
      <w:r w:rsidR="00563C2B">
        <w:rPr>
          <w:rFonts w:ascii="Verdana" w:hAnsi="Verdana"/>
          <w:color w:val="333333"/>
          <w:sz w:val="21"/>
          <w:szCs w:val="21"/>
        </w:rPr>
        <w:t>в</w:t>
      </w:r>
      <w:r w:rsidR="00306C14">
        <w:rPr>
          <w:rFonts w:ascii="Verdana" w:hAnsi="Verdana"/>
          <w:color w:val="333333"/>
          <w:sz w:val="21"/>
          <w:szCs w:val="21"/>
        </w:rPr>
        <w:t xml:space="preserve">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гастроэнтерологии, </w:t>
      </w:r>
      <w:proofErr w:type="spellStart"/>
      <w:r w:rsidR="00306C14">
        <w:rPr>
          <w:rFonts w:ascii="Verdana" w:hAnsi="Verdana"/>
          <w:color w:val="333333"/>
          <w:sz w:val="21"/>
          <w:szCs w:val="21"/>
        </w:rPr>
        <w:t>дерматовенерологии</w:t>
      </w:r>
      <w:proofErr w:type="spellEnd"/>
      <w:r w:rsidR="00306C14">
        <w:rPr>
          <w:rFonts w:ascii="Verdana" w:hAnsi="Verdana"/>
          <w:color w:val="333333"/>
          <w:sz w:val="21"/>
          <w:szCs w:val="21"/>
        </w:rPr>
        <w:t xml:space="preserve">, кардиологии, клинической лабораторной диагностике, косметологии, неврологии, организации здравоохранения и общественному здоровью, оториноларингологии (за исключением </w:t>
      </w:r>
      <w:proofErr w:type="spellStart"/>
      <w:r w:rsidR="00306C14">
        <w:rPr>
          <w:rFonts w:ascii="Verdana" w:hAnsi="Verdana"/>
          <w:color w:val="333333"/>
          <w:sz w:val="21"/>
          <w:szCs w:val="21"/>
        </w:rPr>
        <w:t>кохлеарной</w:t>
      </w:r>
      <w:proofErr w:type="spellEnd"/>
      <w:r w:rsidR="00306C14">
        <w:rPr>
          <w:rFonts w:ascii="Verdana" w:hAnsi="Verdana"/>
          <w:color w:val="333333"/>
          <w:sz w:val="21"/>
          <w:szCs w:val="21"/>
        </w:rPr>
        <w:t xml:space="preserve"> имплантации), офтальмологии, </w:t>
      </w:r>
      <w:proofErr w:type="spellStart"/>
      <w:r w:rsidR="00306C14">
        <w:rPr>
          <w:rFonts w:ascii="Verdana" w:hAnsi="Verdana"/>
          <w:color w:val="333333"/>
          <w:sz w:val="21"/>
          <w:szCs w:val="21"/>
        </w:rPr>
        <w:t>профпатологии</w:t>
      </w:r>
      <w:proofErr w:type="spellEnd"/>
      <w:r w:rsidR="00306C14">
        <w:rPr>
          <w:rFonts w:ascii="Verdana" w:hAnsi="Verdana"/>
          <w:color w:val="333333"/>
          <w:sz w:val="21"/>
          <w:szCs w:val="21"/>
        </w:rPr>
        <w:t>, травматологии и ортопедии, ультразвуковой диагностике, урологии, физиотерапии, функциональной диагно</w:t>
      </w:r>
      <w:r w:rsidR="00557CF8">
        <w:rPr>
          <w:rFonts w:ascii="Verdana" w:hAnsi="Verdana"/>
          <w:color w:val="333333"/>
          <w:sz w:val="21"/>
          <w:szCs w:val="21"/>
        </w:rPr>
        <w:t>стике, хирургии, эндокринологии</w:t>
      </w:r>
      <w:r w:rsidR="00306C14">
        <w:rPr>
          <w:rFonts w:ascii="Verdana" w:hAnsi="Verdana"/>
          <w:color w:val="333333"/>
          <w:sz w:val="21"/>
          <w:szCs w:val="21"/>
        </w:rPr>
        <w:t>.</w:t>
      </w:r>
      <w:proofErr w:type="gramEnd"/>
      <w:r w:rsidR="00306C14">
        <w:rPr>
          <w:rFonts w:ascii="Verdana" w:hAnsi="Verdana"/>
          <w:color w:val="333333"/>
          <w:sz w:val="21"/>
          <w:szCs w:val="21"/>
        </w:rPr>
        <w:br/>
      </w:r>
      <w:r w:rsidR="00563C2B" w:rsidRPr="006F5413">
        <w:rPr>
          <w:rFonts w:ascii="Verdana" w:hAnsi="Verdana"/>
          <w:color w:val="333333"/>
          <w:sz w:val="21"/>
          <w:szCs w:val="21"/>
          <w:u w:val="single"/>
        </w:rPr>
        <w:t xml:space="preserve">     </w:t>
      </w:r>
      <w:r w:rsidR="00306C14" w:rsidRPr="006F5413">
        <w:rPr>
          <w:rFonts w:ascii="Verdana" w:hAnsi="Verdana"/>
          <w:color w:val="333333"/>
          <w:sz w:val="21"/>
          <w:szCs w:val="21"/>
          <w:u w:val="single"/>
        </w:rPr>
        <w:t>При проведении медицинских осмотров, медицинских освидетельствование и медицинских экспертиз организуются и выполняются следующие работы (услуги):</w:t>
      </w:r>
      <w:r w:rsidR="00306C14">
        <w:rPr>
          <w:rFonts w:ascii="Verdana" w:hAnsi="Verdana"/>
          <w:color w:val="333333"/>
          <w:sz w:val="21"/>
          <w:szCs w:val="21"/>
        </w:rPr>
        <w:br/>
        <w:t>а) при проведении медицинских осмотров по: медицинским осмотрам (предварительным, периодическим), медицинским осмотрам профилактическим;</w:t>
      </w:r>
      <w:r w:rsidR="00306C14">
        <w:rPr>
          <w:rFonts w:ascii="Verdana" w:hAnsi="Verdana"/>
          <w:color w:val="333333"/>
          <w:sz w:val="21"/>
          <w:szCs w:val="21"/>
        </w:rPr>
        <w:br/>
        <w:t>б) при проведении медицинских освидетельствований: медицинскому освидетельствованию на наличие медицинских противопоказаний к владению оружием;</w:t>
      </w:r>
      <w:r w:rsidR="00306C14">
        <w:rPr>
          <w:rFonts w:ascii="Verdana" w:hAnsi="Verdana"/>
          <w:color w:val="333333"/>
          <w:sz w:val="21"/>
          <w:szCs w:val="21"/>
        </w:rPr>
        <w:br/>
        <w:t>в) при проведении медицинских экспертиз по: экспертизе профессиональной пригодности.</w:t>
      </w:r>
    </w:p>
    <w:p w:rsidR="00306C14" w:rsidRDefault="006F5413" w:rsidP="00FE122A">
      <w:pPr>
        <w:pStyle w:val="a3"/>
        <w:spacing w:before="0" w:beforeAutospacing="0" w:after="0" w:afterAutospacing="0" w:line="315" w:lineRule="atLeast"/>
        <w:rPr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2</w:t>
      </w:r>
      <w:r w:rsidR="00306C14">
        <w:rPr>
          <w:rStyle w:val="a4"/>
          <w:rFonts w:ascii="Verdana" w:hAnsi="Verdana"/>
          <w:color w:val="333333"/>
          <w:sz w:val="21"/>
          <w:szCs w:val="21"/>
        </w:rPr>
        <w:t>.3.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C754F0" w:rsidRDefault="006F5413" w:rsidP="00FE122A">
      <w:pPr>
        <w:spacing w:line="240" w:lineRule="auto"/>
        <w:rPr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2</w:t>
      </w:r>
      <w:r w:rsidR="00306C14">
        <w:rPr>
          <w:rStyle w:val="a4"/>
          <w:rFonts w:ascii="Verdana" w:hAnsi="Verdana"/>
          <w:color w:val="333333"/>
          <w:sz w:val="21"/>
          <w:szCs w:val="21"/>
        </w:rPr>
        <w:t>.3.1.</w:t>
      </w:r>
      <w:r w:rsidR="00306C14"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 w:rsidR="00306C14">
        <w:rPr>
          <w:rFonts w:ascii="Verdana" w:hAnsi="Verdana"/>
          <w:color w:val="333333"/>
          <w:sz w:val="21"/>
          <w:szCs w:val="21"/>
        </w:rPr>
        <w:t>ООО «</w:t>
      </w:r>
      <w:r w:rsidR="00563C2B">
        <w:rPr>
          <w:rFonts w:ascii="Verdana" w:hAnsi="Verdana"/>
          <w:color w:val="333333"/>
          <w:sz w:val="21"/>
          <w:szCs w:val="21"/>
        </w:rPr>
        <w:t>Магазин недвижимости</w:t>
      </w:r>
      <w:r w:rsidR="00306C14">
        <w:rPr>
          <w:rFonts w:ascii="Verdana" w:hAnsi="Verdana"/>
          <w:color w:val="333333"/>
          <w:sz w:val="21"/>
          <w:szCs w:val="21"/>
        </w:rPr>
        <w:t xml:space="preserve">» не оказывает медицинскую помощь в рамках программы государственных гарантий бесплатного оказания гражданам медицинской помощи и </w:t>
      </w:r>
      <w:r w:rsidR="00306C14">
        <w:rPr>
          <w:rFonts w:ascii="Verdana" w:hAnsi="Verdana"/>
          <w:color w:val="333333"/>
          <w:sz w:val="21"/>
          <w:szCs w:val="21"/>
        </w:rPr>
        <w:lastRenderedPageBreak/>
        <w:t>территориальной программы государственных гарантий бесплатного оказания гражданам медицинской помощи.</w:t>
      </w:r>
      <w:r w:rsidR="00306C14">
        <w:rPr>
          <w:rFonts w:ascii="Verdana" w:hAnsi="Verdana"/>
          <w:color w:val="333333"/>
          <w:sz w:val="21"/>
          <w:szCs w:val="21"/>
        </w:rPr>
        <w:br/>
        <w:t>Перечень медицинских организаций для получения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помощи:</w:t>
      </w:r>
    </w:p>
    <w:p w:rsidR="00E0154C" w:rsidRDefault="00E0154C" w:rsidP="00FE122A">
      <w:pPr>
        <w:pStyle w:val="a6"/>
        <w:numPr>
          <w:ilvl w:val="0"/>
          <w:numId w:val="1"/>
        </w:numPr>
        <w:spacing w:line="240" w:lineRule="auto"/>
        <w:rPr>
          <w:rFonts w:ascii="Verdana" w:hAnsi="Verdana"/>
          <w:color w:val="333333"/>
          <w:sz w:val="21"/>
          <w:szCs w:val="21"/>
        </w:rPr>
      </w:pPr>
      <w:r w:rsidRPr="00C754F0">
        <w:rPr>
          <w:rFonts w:ascii="Verdana" w:hAnsi="Verdana"/>
          <w:color w:val="333333"/>
          <w:sz w:val="21"/>
          <w:szCs w:val="21"/>
        </w:rPr>
        <w:t>ГОСУДАРСТВЕННОЕ БЮДЖЕТНОЕ УЧРЕЖДЕНИЕ РЯЗАНСКОЙ ОБЛАСТИ "ГОРОДСКАЯ КЛИНИЧЕСКАЯ БОЛЬНИЦА № 4" 390023, Г. РЯЗАНЬ, УЛ</w:t>
      </w:r>
      <w:proofErr w:type="gramStart"/>
      <w:r w:rsidRPr="00C754F0">
        <w:rPr>
          <w:rFonts w:ascii="Verdana" w:hAnsi="Verdana"/>
          <w:color w:val="333333"/>
          <w:sz w:val="21"/>
          <w:szCs w:val="21"/>
        </w:rPr>
        <w:t>.Е</w:t>
      </w:r>
      <w:proofErr w:type="gramEnd"/>
      <w:r w:rsidRPr="00C754F0">
        <w:rPr>
          <w:rFonts w:ascii="Verdana" w:hAnsi="Verdana"/>
          <w:color w:val="333333"/>
          <w:sz w:val="21"/>
          <w:szCs w:val="21"/>
        </w:rPr>
        <w:t>СЕНИНА, Д.17 Тел. (4912) 28-22-91; (4912) 44-33-62</w:t>
      </w:r>
      <w:r w:rsidR="002C365D" w:rsidRPr="00C754F0">
        <w:rPr>
          <w:rFonts w:ascii="Verdana" w:hAnsi="Verdana"/>
          <w:color w:val="333333"/>
          <w:sz w:val="21"/>
          <w:szCs w:val="21"/>
        </w:rPr>
        <w:t>.</w:t>
      </w:r>
    </w:p>
    <w:p w:rsidR="00C754F0" w:rsidRPr="00C754F0" w:rsidRDefault="00C754F0" w:rsidP="00FE122A">
      <w:pPr>
        <w:pStyle w:val="a6"/>
        <w:spacing w:line="240" w:lineRule="auto"/>
        <w:rPr>
          <w:rFonts w:ascii="Verdana" w:hAnsi="Verdana"/>
          <w:color w:val="333333"/>
          <w:sz w:val="21"/>
          <w:szCs w:val="21"/>
        </w:rPr>
      </w:pPr>
    </w:p>
    <w:p w:rsidR="002C365D" w:rsidRDefault="002C365D" w:rsidP="00FE122A">
      <w:pPr>
        <w:pStyle w:val="a6"/>
        <w:numPr>
          <w:ilvl w:val="0"/>
          <w:numId w:val="1"/>
        </w:numPr>
        <w:spacing w:line="240" w:lineRule="auto"/>
        <w:rPr>
          <w:rFonts w:ascii="Verdana" w:hAnsi="Verdana"/>
          <w:color w:val="333333"/>
          <w:sz w:val="21"/>
          <w:szCs w:val="21"/>
        </w:rPr>
      </w:pPr>
      <w:r w:rsidRPr="00C754F0">
        <w:rPr>
          <w:rFonts w:ascii="Verdana" w:hAnsi="Verdana"/>
          <w:color w:val="333333"/>
          <w:sz w:val="21"/>
          <w:szCs w:val="21"/>
        </w:rPr>
        <w:t>ГОСУДАРСТВЕННОЕ БЮДЖЕТНОЕ УЧРЕЖДЕНИЕ РЯЗАНСКОЙ ОБЛАСТИ "ГОРОДСКАЯ СТАНЦИЯ СКОРОЙ МЕДИЦИНСКОЙ ПОМОЩИ" 390000, Г.РЯЗАНЬ, УЛ</w:t>
      </w:r>
      <w:proofErr w:type="gramStart"/>
      <w:r w:rsidRPr="00C754F0">
        <w:rPr>
          <w:rFonts w:ascii="Verdana" w:hAnsi="Verdana"/>
          <w:color w:val="333333"/>
          <w:sz w:val="21"/>
          <w:szCs w:val="21"/>
        </w:rPr>
        <w:t>.П</w:t>
      </w:r>
      <w:proofErr w:type="gramEnd"/>
      <w:r w:rsidRPr="00C754F0">
        <w:rPr>
          <w:rFonts w:ascii="Verdana" w:hAnsi="Verdana"/>
          <w:color w:val="333333"/>
          <w:sz w:val="21"/>
          <w:szCs w:val="21"/>
        </w:rPr>
        <w:t>ОЛЕВАЯ, Д.3  Тел. (4912) 44-33-60;(4912) 44-25-81; 103.</w:t>
      </w:r>
    </w:p>
    <w:p w:rsidR="00C754F0" w:rsidRPr="00C754F0" w:rsidRDefault="00C754F0" w:rsidP="00FE122A">
      <w:pPr>
        <w:pStyle w:val="a6"/>
        <w:spacing w:line="240" w:lineRule="auto"/>
        <w:rPr>
          <w:rFonts w:ascii="Verdana" w:hAnsi="Verdana"/>
          <w:color w:val="333333"/>
          <w:sz w:val="21"/>
          <w:szCs w:val="21"/>
        </w:rPr>
      </w:pPr>
    </w:p>
    <w:p w:rsidR="00E0154C" w:rsidRDefault="00E0154C" w:rsidP="00FE122A">
      <w:pPr>
        <w:pStyle w:val="a6"/>
        <w:numPr>
          <w:ilvl w:val="0"/>
          <w:numId w:val="1"/>
        </w:numPr>
        <w:spacing w:line="240" w:lineRule="auto"/>
        <w:rPr>
          <w:rFonts w:ascii="Verdana" w:hAnsi="Verdana"/>
          <w:color w:val="333333"/>
          <w:sz w:val="21"/>
          <w:szCs w:val="21"/>
        </w:rPr>
      </w:pPr>
      <w:r w:rsidRPr="00C754F0">
        <w:rPr>
          <w:rFonts w:ascii="Verdana" w:hAnsi="Verdana"/>
          <w:color w:val="333333"/>
          <w:sz w:val="21"/>
          <w:szCs w:val="21"/>
        </w:rPr>
        <w:t>ГБУ РО "КОНСУЛЬТАТИВНО-ДИАГНОСТИЧЕСКИЙ ЦЕНТР"  390027, Г.РЯЗАНЬ, УЛ</w:t>
      </w:r>
      <w:proofErr w:type="gramStart"/>
      <w:r w:rsidRPr="00C754F0">
        <w:rPr>
          <w:rFonts w:ascii="Verdana" w:hAnsi="Verdana"/>
          <w:color w:val="333333"/>
          <w:sz w:val="21"/>
          <w:szCs w:val="21"/>
        </w:rPr>
        <w:t>.Л</w:t>
      </w:r>
      <w:proofErr w:type="gramEnd"/>
      <w:r w:rsidRPr="00C754F0">
        <w:rPr>
          <w:rFonts w:ascii="Verdana" w:hAnsi="Verdana"/>
          <w:color w:val="333333"/>
          <w:sz w:val="21"/>
          <w:szCs w:val="21"/>
        </w:rPr>
        <w:t>ЕРМОНТОВА, Д.5/1</w:t>
      </w:r>
      <w:r w:rsidR="00C754F0">
        <w:rPr>
          <w:rFonts w:ascii="Verdana" w:hAnsi="Verdana"/>
          <w:color w:val="333333"/>
          <w:sz w:val="21"/>
          <w:szCs w:val="21"/>
        </w:rPr>
        <w:t xml:space="preserve"> </w:t>
      </w:r>
      <w:r w:rsidR="002C365D" w:rsidRPr="00C754F0">
        <w:rPr>
          <w:rFonts w:ascii="Verdana" w:hAnsi="Verdana"/>
          <w:color w:val="333333"/>
          <w:sz w:val="21"/>
          <w:szCs w:val="21"/>
        </w:rPr>
        <w:t>Тел. (4912) 44-44-29; (4912)50-27-43; (4912) 44-38-21.</w:t>
      </w:r>
    </w:p>
    <w:p w:rsidR="00C754F0" w:rsidRPr="00C754F0" w:rsidRDefault="00C754F0" w:rsidP="00FE122A">
      <w:pPr>
        <w:pStyle w:val="a6"/>
        <w:spacing w:line="240" w:lineRule="auto"/>
        <w:rPr>
          <w:rFonts w:ascii="Verdana" w:hAnsi="Verdana"/>
          <w:color w:val="333333"/>
          <w:sz w:val="21"/>
          <w:szCs w:val="21"/>
        </w:rPr>
      </w:pPr>
    </w:p>
    <w:p w:rsidR="002C365D" w:rsidRDefault="002C365D" w:rsidP="00FE122A">
      <w:pPr>
        <w:pStyle w:val="a6"/>
        <w:numPr>
          <w:ilvl w:val="0"/>
          <w:numId w:val="1"/>
        </w:numPr>
        <w:spacing w:line="240" w:lineRule="auto"/>
        <w:rPr>
          <w:rFonts w:ascii="Verdana" w:hAnsi="Verdana"/>
          <w:color w:val="333333"/>
          <w:sz w:val="21"/>
          <w:szCs w:val="21"/>
        </w:rPr>
      </w:pPr>
      <w:r w:rsidRPr="00C754F0">
        <w:rPr>
          <w:rFonts w:ascii="Verdana" w:hAnsi="Verdana"/>
          <w:color w:val="333333"/>
          <w:sz w:val="21"/>
          <w:szCs w:val="21"/>
        </w:rPr>
        <w:t>ГОСУДАРСТВЕННОЕ БЮДЖЕТНОЕ УЧРЕЖДЕНИЕ РЯЗАНСКОЙ ОБЛАСТИ "КЛИНИЧЕСКАЯ БОЛЬНИЦА ИМ.Н.А. СЕМАШКО"  390005, Г.РЯЗАНЬ,УЛ</w:t>
      </w:r>
      <w:proofErr w:type="gramStart"/>
      <w:r w:rsidRPr="00C754F0">
        <w:rPr>
          <w:rFonts w:ascii="Verdana" w:hAnsi="Verdana"/>
          <w:color w:val="333333"/>
          <w:sz w:val="21"/>
          <w:szCs w:val="21"/>
        </w:rPr>
        <w:t>.С</w:t>
      </w:r>
      <w:proofErr w:type="gramEnd"/>
      <w:r w:rsidRPr="00C754F0">
        <w:rPr>
          <w:rFonts w:ascii="Verdana" w:hAnsi="Verdana"/>
          <w:color w:val="333333"/>
          <w:sz w:val="21"/>
          <w:szCs w:val="21"/>
        </w:rPr>
        <w:t>ЕМАШКО, Д.3 Тел.  (4912)76-54-08; (4912) 77-70-14; (4912) 76-53-54.</w:t>
      </w:r>
    </w:p>
    <w:p w:rsidR="00952582" w:rsidRPr="00C754F0" w:rsidRDefault="00952582" w:rsidP="00FE122A">
      <w:pPr>
        <w:pStyle w:val="a6"/>
        <w:spacing w:line="240" w:lineRule="auto"/>
        <w:rPr>
          <w:rFonts w:ascii="Verdana" w:hAnsi="Verdana"/>
          <w:color w:val="333333"/>
          <w:sz w:val="21"/>
          <w:szCs w:val="21"/>
        </w:rPr>
      </w:pPr>
    </w:p>
    <w:p w:rsidR="002C365D" w:rsidRDefault="002C365D" w:rsidP="00FE122A">
      <w:pPr>
        <w:pStyle w:val="a6"/>
        <w:numPr>
          <w:ilvl w:val="0"/>
          <w:numId w:val="1"/>
        </w:numPr>
        <w:spacing w:line="240" w:lineRule="auto"/>
        <w:rPr>
          <w:rFonts w:ascii="Verdana" w:hAnsi="Verdana"/>
          <w:color w:val="333333"/>
          <w:sz w:val="21"/>
          <w:szCs w:val="21"/>
        </w:rPr>
      </w:pPr>
      <w:r w:rsidRPr="00952582">
        <w:rPr>
          <w:rFonts w:ascii="Verdana" w:hAnsi="Verdana"/>
          <w:color w:val="333333"/>
          <w:sz w:val="21"/>
          <w:szCs w:val="21"/>
        </w:rPr>
        <w:t xml:space="preserve">ГОСУДАРСТВЕННОЕ БЮДЖЕТНОЕ УЧРЕЖДЕНИЕ РЯЗАНСКОЙ ОБЛАСТИ "ГОРОДСКАЯ КЛИНИЧЕСКАЯ БОЛЬНИЦА СКОРОЙ МЕДИЦИНСКОЙ ПОМОЩИ" 390013, Г.РЯЗАНЬ, УЛ. ДЗЕРЖИНСКОГО, Д.11 Тел. (4912) 76-27-17; </w:t>
      </w:r>
      <w:r w:rsidR="00F75822" w:rsidRPr="00952582">
        <w:rPr>
          <w:rFonts w:ascii="Verdana" w:hAnsi="Verdana"/>
          <w:color w:val="333333"/>
          <w:sz w:val="21"/>
          <w:szCs w:val="21"/>
        </w:rPr>
        <w:t>(4912) 76-45-97; (4912) 76-38-17.</w:t>
      </w:r>
    </w:p>
    <w:p w:rsidR="00952582" w:rsidRDefault="00952582" w:rsidP="00FE122A">
      <w:pPr>
        <w:pStyle w:val="a6"/>
        <w:spacing w:line="240" w:lineRule="auto"/>
        <w:rPr>
          <w:rFonts w:ascii="Verdana" w:hAnsi="Verdana"/>
          <w:color w:val="333333"/>
          <w:sz w:val="21"/>
          <w:szCs w:val="21"/>
        </w:rPr>
      </w:pPr>
    </w:p>
    <w:p w:rsidR="00952582" w:rsidRDefault="00F75822" w:rsidP="00FE122A">
      <w:pPr>
        <w:pStyle w:val="a6"/>
        <w:numPr>
          <w:ilvl w:val="0"/>
          <w:numId w:val="1"/>
        </w:numPr>
        <w:spacing w:line="240" w:lineRule="auto"/>
        <w:rPr>
          <w:rFonts w:ascii="Verdana" w:hAnsi="Verdana"/>
          <w:color w:val="333333"/>
          <w:sz w:val="21"/>
          <w:szCs w:val="21"/>
        </w:rPr>
      </w:pPr>
      <w:r w:rsidRPr="00952582">
        <w:rPr>
          <w:rFonts w:ascii="Verdana" w:hAnsi="Verdana"/>
          <w:color w:val="333333"/>
          <w:sz w:val="21"/>
          <w:szCs w:val="21"/>
        </w:rPr>
        <w:t>ГБУ РО "ГОРОДСКАЯ ПОЛИКЛИНИКА № 14" 390000, Г. РЯЗАНЬ, УЛ</w:t>
      </w:r>
      <w:proofErr w:type="gramStart"/>
      <w:r w:rsidRPr="00952582">
        <w:rPr>
          <w:rFonts w:ascii="Verdana" w:hAnsi="Verdana"/>
          <w:color w:val="333333"/>
          <w:sz w:val="21"/>
          <w:szCs w:val="21"/>
        </w:rPr>
        <w:t>.С</w:t>
      </w:r>
      <w:proofErr w:type="gramEnd"/>
      <w:r w:rsidRPr="00952582">
        <w:rPr>
          <w:rFonts w:ascii="Verdana" w:hAnsi="Verdana"/>
          <w:color w:val="333333"/>
          <w:sz w:val="21"/>
          <w:szCs w:val="21"/>
        </w:rPr>
        <w:t>ЕМИНАРСКАЯ, Д.46  Тел. (4912) 25-53-89; (4912) 25-32-00; (4912) 25-61-08.</w:t>
      </w:r>
    </w:p>
    <w:p w:rsidR="00952582" w:rsidRPr="00952582" w:rsidRDefault="00952582" w:rsidP="00FE122A">
      <w:pPr>
        <w:pStyle w:val="a6"/>
        <w:rPr>
          <w:rFonts w:ascii="Verdana" w:hAnsi="Verdana"/>
          <w:color w:val="333333"/>
          <w:sz w:val="21"/>
          <w:szCs w:val="21"/>
        </w:rPr>
      </w:pPr>
    </w:p>
    <w:p w:rsidR="00F75822" w:rsidRPr="00952582" w:rsidRDefault="00F75822" w:rsidP="00FE122A">
      <w:pPr>
        <w:pStyle w:val="a6"/>
        <w:numPr>
          <w:ilvl w:val="0"/>
          <w:numId w:val="1"/>
        </w:numPr>
        <w:spacing w:line="240" w:lineRule="auto"/>
        <w:rPr>
          <w:rFonts w:ascii="Verdana" w:hAnsi="Verdana"/>
          <w:color w:val="333333"/>
          <w:sz w:val="21"/>
          <w:szCs w:val="21"/>
        </w:rPr>
      </w:pPr>
      <w:r w:rsidRPr="00952582">
        <w:rPr>
          <w:rFonts w:ascii="Verdana" w:hAnsi="Verdana"/>
          <w:color w:val="333333"/>
          <w:sz w:val="21"/>
          <w:szCs w:val="21"/>
        </w:rPr>
        <w:t>ГОСУДАРСТВЕННОЕ БЮДЖЕТНОЕ УЧРЕЖДЕНИЕ РЯЗАНСКОЙ ОБЛАСТИ "ГОРОДСКАЯ ДЕТСКАЯ ПОЛИКЛИНИКА № 2" 390023, РЯЗАНСКАЯ ОБЛ., Г.РЯЗАНЬ, УЛ</w:t>
      </w:r>
      <w:proofErr w:type="gramStart"/>
      <w:r w:rsidRPr="00952582">
        <w:rPr>
          <w:rFonts w:ascii="Verdana" w:hAnsi="Verdana"/>
          <w:color w:val="333333"/>
          <w:sz w:val="21"/>
          <w:szCs w:val="21"/>
        </w:rPr>
        <w:t>.Ц</w:t>
      </w:r>
      <w:proofErr w:type="gramEnd"/>
      <w:r w:rsidRPr="00952582">
        <w:rPr>
          <w:rFonts w:ascii="Verdana" w:hAnsi="Verdana"/>
          <w:color w:val="333333"/>
          <w:sz w:val="21"/>
          <w:szCs w:val="21"/>
        </w:rPr>
        <w:t xml:space="preserve">ИОЛКОВСКОГО, Д.10. </w:t>
      </w:r>
      <w:r w:rsidR="00C754F0" w:rsidRPr="00952582">
        <w:rPr>
          <w:rFonts w:ascii="Verdana" w:hAnsi="Verdana"/>
          <w:color w:val="333333"/>
          <w:sz w:val="21"/>
          <w:szCs w:val="21"/>
        </w:rPr>
        <w:t xml:space="preserve"> (4912) 44-55-96; (4912) 21-12-81; (4912) 44-65-09; (4912) 44-65-04.</w:t>
      </w:r>
    </w:p>
    <w:p w:rsidR="00C754F0" w:rsidRPr="00952582" w:rsidRDefault="00C754F0" w:rsidP="00FE122A">
      <w:pPr>
        <w:pStyle w:val="a6"/>
        <w:numPr>
          <w:ilvl w:val="0"/>
          <w:numId w:val="1"/>
        </w:numPr>
        <w:spacing w:line="240" w:lineRule="auto"/>
        <w:rPr>
          <w:rFonts w:ascii="Verdana" w:hAnsi="Verdana"/>
          <w:color w:val="333333"/>
          <w:sz w:val="21"/>
          <w:szCs w:val="21"/>
        </w:rPr>
      </w:pPr>
      <w:r w:rsidRPr="00952582">
        <w:rPr>
          <w:rFonts w:ascii="Verdana" w:hAnsi="Verdana"/>
          <w:color w:val="333333"/>
          <w:sz w:val="21"/>
          <w:szCs w:val="21"/>
        </w:rPr>
        <w:t>ГОСУДАРСТВЕННОЕ БЮДЖЕТНОЕ УЧРЕЖДЕНИЕ РЯЗАНСКОЙ ОБЛАСТИ "ГОРОДСКАЯ ДЕТСКАЯ ПОЛИКЛИНИКА № 1" 390005, Г. РЯЗАНЬ, УЛ</w:t>
      </w:r>
      <w:proofErr w:type="gramStart"/>
      <w:r w:rsidRPr="00952582">
        <w:rPr>
          <w:rFonts w:ascii="Verdana" w:hAnsi="Verdana"/>
          <w:color w:val="333333"/>
          <w:sz w:val="21"/>
          <w:szCs w:val="21"/>
        </w:rPr>
        <w:t>.Д</w:t>
      </w:r>
      <w:proofErr w:type="gramEnd"/>
      <w:r w:rsidRPr="00952582">
        <w:rPr>
          <w:rFonts w:ascii="Verdana" w:hAnsi="Verdana"/>
          <w:color w:val="333333"/>
          <w:sz w:val="21"/>
          <w:szCs w:val="21"/>
        </w:rPr>
        <w:t>ЗЕРЖИНСКОГО, Д.16 А  Тел. (4912) 76-26-13; (4912) 76-27-88; (4912) 76-57-74.</w:t>
      </w:r>
    </w:p>
    <w:p w:rsidR="00306C14" w:rsidRDefault="00952582" w:rsidP="00FE122A">
      <w:pPr>
        <w:pStyle w:val="a3"/>
        <w:spacing w:before="0" w:beforeAutospacing="0" w:after="0" w:afterAutospacing="0" w:line="315" w:lineRule="atLeast"/>
        <w:rPr>
          <w:rStyle w:val="a4"/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2</w:t>
      </w:r>
      <w:r w:rsidR="00306C14">
        <w:rPr>
          <w:rStyle w:val="a4"/>
          <w:rFonts w:ascii="Verdana" w:hAnsi="Verdana"/>
          <w:color w:val="333333"/>
          <w:sz w:val="21"/>
          <w:szCs w:val="21"/>
        </w:rPr>
        <w:t>.4. Правила записи на первичный прием/консультацию/обследование в</w:t>
      </w:r>
      <w:r w:rsidR="006F5413">
        <w:rPr>
          <w:rStyle w:val="a4"/>
          <w:rFonts w:ascii="Verdana" w:hAnsi="Verdana"/>
          <w:color w:val="333333"/>
          <w:sz w:val="21"/>
          <w:szCs w:val="21"/>
        </w:rPr>
        <w:t xml:space="preserve"> ООО «Магазин недвижимости»</w:t>
      </w:r>
    </w:p>
    <w:p w:rsidR="00001E3A" w:rsidRPr="00001E3A" w:rsidRDefault="00952582" w:rsidP="00FE122A">
      <w:pPr>
        <w:spacing w:line="240" w:lineRule="auto"/>
        <w:rPr>
          <w:rFonts w:ascii="Verdana" w:hAnsi="Verdana"/>
          <w:color w:val="333333"/>
          <w:sz w:val="21"/>
          <w:szCs w:val="21"/>
        </w:rPr>
      </w:pPr>
      <w:r w:rsidRPr="00001E3A">
        <w:rPr>
          <w:rFonts w:ascii="Verdana" w:hAnsi="Verdana"/>
          <w:color w:val="333333"/>
          <w:sz w:val="21"/>
          <w:szCs w:val="21"/>
        </w:rPr>
        <w:t>Запись осуществляется</w:t>
      </w:r>
      <w:r w:rsidR="00001E3A" w:rsidRPr="00001E3A">
        <w:rPr>
          <w:rFonts w:ascii="Verdana" w:hAnsi="Verdana"/>
          <w:color w:val="333333"/>
          <w:sz w:val="21"/>
          <w:szCs w:val="21"/>
        </w:rPr>
        <w:t>:</w:t>
      </w:r>
    </w:p>
    <w:p w:rsidR="00001E3A" w:rsidRPr="00001E3A" w:rsidRDefault="00952582" w:rsidP="00FE122A">
      <w:pPr>
        <w:pStyle w:val="a6"/>
        <w:numPr>
          <w:ilvl w:val="0"/>
          <w:numId w:val="2"/>
        </w:numPr>
        <w:spacing w:line="240" w:lineRule="auto"/>
        <w:rPr>
          <w:rFonts w:ascii="Verdana" w:hAnsi="Verdana"/>
          <w:color w:val="333333"/>
          <w:sz w:val="21"/>
          <w:szCs w:val="21"/>
        </w:rPr>
      </w:pPr>
      <w:r w:rsidRPr="00001E3A">
        <w:rPr>
          <w:rFonts w:ascii="Verdana" w:hAnsi="Verdana"/>
          <w:color w:val="333333"/>
          <w:sz w:val="21"/>
          <w:szCs w:val="21"/>
        </w:rPr>
        <w:t xml:space="preserve">по телефону (4912) 706-706; </w:t>
      </w:r>
    </w:p>
    <w:p w:rsidR="00001E3A" w:rsidRPr="00001E3A" w:rsidRDefault="00952582" w:rsidP="00FE122A">
      <w:pPr>
        <w:pStyle w:val="a6"/>
        <w:numPr>
          <w:ilvl w:val="0"/>
          <w:numId w:val="2"/>
        </w:numPr>
        <w:spacing w:line="240" w:lineRule="auto"/>
        <w:rPr>
          <w:rFonts w:ascii="Verdana" w:hAnsi="Verdana"/>
          <w:color w:val="333333"/>
          <w:sz w:val="21"/>
          <w:szCs w:val="21"/>
        </w:rPr>
      </w:pPr>
      <w:r w:rsidRPr="00001E3A">
        <w:rPr>
          <w:rFonts w:ascii="Verdana" w:hAnsi="Verdana"/>
          <w:color w:val="333333"/>
          <w:sz w:val="21"/>
          <w:szCs w:val="21"/>
        </w:rPr>
        <w:t xml:space="preserve">через заявку на сайте </w:t>
      </w:r>
      <w:hyperlink r:id="rId6" w:history="1">
        <w:r w:rsidR="00001E3A" w:rsidRPr="00001E3A">
          <w:rPr>
            <w:rStyle w:val="a5"/>
            <w:rFonts w:ascii="Verdana" w:hAnsi="Verdana"/>
            <w:sz w:val="21"/>
            <w:szCs w:val="21"/>
          </w:rPr>
          <w:t>http://ниармедикрязань.рф</w:t>
        </w:r>
      </w:hyperlink>
      <w:r w:rsidR="00001E3A" w:rsidRPr="00001E3A">
        <w:rPr>
          <w:rFonts w:ascii="Verdana" w:hAnsi="Verdana"/>
          <w:color w:val="333333"/>
          <w:sz w:val="21"/>
          <w:szCs w:val="21"/>
        </w:rPr>
        <w:t xml:space="preserve">; </w:t>
      </w:r>
    </w:p>
    <w:p w:rsidR="00952582" w:rsidRPr="00001E3A" w:rsidRDefault="00001E3A" w:rsidP="00FE122A">
      <w:pPr>
        <w:pStyle w:val="a6"/>
        <w:numPr>
          <w:ilvl w:val="0"/>
          <w:numId w:val="2"/>
        </w:numPr>
        <w:spacing w:line="240" w:lineRule="auto"/>
        <w:rPr>
          <w:rFonts w:ascii="Verdana" w:hAnsi="Verdana"/>
          <w:color w:val="333333"/>
          <w:sz w:val="21"/>
          <w:szCs w:val="21"/>
        </w:rPr>
      </w:pPr>
      <w:r w:rsidRPr="00001E3A">
        <w:rPr>
          <w:rFonts w:ascii="Verdana" w:hAnsi="Verdana"/>
          <w:color w:val="333333"/>
          <w:sz w:val="21"/>
          <w:szCs w:val="21"/>
        </w:rPr>
        <w:t xml:space="preserve">при личном посещении по адресу ул. </w:t>
      </w:r>
      <w:proofErr w:type="spellStart"/>
      <w:r w:rsidRPr="00001E3A">
        <w:rPr>
          <w:rFonts w:ascii="Verdana" w:hAnsi="Verdana"/>
          <w:color w:val="333333"/>
          <w:sz w:val="21"/>
          <w:szCs w:val="21"/>
        </w:rPr>
        <w:t>Право-Лыбедская</w:t>
      </w:r>
      <w:proofErr w:type="spellEnd"/>
      <w:r w:rsidRPr="00001E3A">
        <w:rPr>
          <w:rFonts w:ascii="Verdana" w:hAnsi="Verdana"/>
          <w:color w:val="333333"/>
          <w:sz w:val="21"/>
          <w:szCs w:val="21"/>
        </w:rPr>
        <w:t xml:space="preserve"> д. 40, бизнес-центр «Капитал».</w:t>
      </w:r>
    </w:p>
    <w:p w:rsidR="00306C14" w:rsidRDefault="00CC1982" w:rsidP="00FE122A">
      <w:pPr>
        <w:pStyle w:val="a3"/>
        <w:spacing w:before="0" w:beforeAutospacing="0" w:after="0" w:afterAutospacing="0" w:line="315" w:lineRule="atLeast"/>
        <w:rPr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3</w:t>
      </w:r>
      <w:r w:rsidR="00306C14">
        <w:rPr>
          <w:rStyle w:val="a4"/>
          <w:rFonts w:ascii="Verdana" w:hAnsi="Verdana"/>
          <w:color w:val="333333"/>
          <w:sz w:val="21"/>
          <w:szCs w:val="21"/>
        </w:rPr>
        <w:t>. Дополнительная информация.</w:t>
      </w:r>
    </w:p>
    <w:p w:rsidR="00306C14" w:rsidRDefault="00CC1982" w:rsidP="00FE122A">
      <w:pPr>
        <w:pStyle w:val="a3"/>
        <w:spacing w:before="0" w:beforeAutospacing="0" w:after="0" w:afterAutospacing="0" w:line="315" w:lineRule="atLeast"/>
        <w:rPr>
          <w:rStyle w:val="a4"/>
          <w:rFonts w:ascii="Verdana" w:hAnsi="Verdana"/>
          <w:color w:val="333333"/>
          <w:sz w:val="21"/>
          <w:szCs w:val="21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3</w:t>
      </w:r>
      <w:r w:rsidR="00306C14">
        <w:rPr>
          <w:rStyle w:val="a4"/>
          <w:rFonts w:ascii="Verdana" w:hAnsi="Verdana"/>
          <w:color w:val="333333"/>
          <w:sz w:val="21"/>
          <w:szCs w:val="21"/>
        </w:rPr>
        <w:t>.1. Порядок оплаты медицинских услуг</w:t>
      </w:r>
      <w:r w:rsidR="00001E3A">
        <w:rPr>
          <w:rStyle w:val="a4"/>
          <w:rFonts w:ascii="Verdana" w:hAnsi="Verdana"/>
          <w:color w:val="333333"/>
          <w:sz w:val="21"/>
          <w:szCs w:val="21"/>
        </w:rPr>
        <w:t xml:space="preserve"> ООО «Магазин недвижимости»</w:t>
      </w:r>
    </w:p>
    <w:p w:rsidR="00443125" w:rsidRDefault="00443125" w:rsidP="00FE122A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Наличными</w:t>
      </w:r>
    </w:p>
    <w:p w:rsidR="00443125" w:rsidRDefault="00443125" w:rsidP="00FE122A">
      <w:pPr>
        <w:pStyle w:val="a3"/>
        <w:numPr>
          <w:ilvl w:val="0"/>
          <w:numId w:val="3"/>
        </w:numPr>
        <w:spacing w:before="0" w:beforeAutospacing="0" w:after="0" w:afterAutospacing="0" w:line="315" w:lineRule="atLeast"/>
        <w:rPr>
          <w:rFonts w:ascii="Verdana" w:hAnsi="Verdana"/>
          <w:color w:val="333333"/>
          <w:sz w:val="21"/>
          <w:szCs w:val="21"/>
        </w:rPr>
      </w:pPr>
      <w:r w:rsidRPr="00443125">
        <w:rPr>
          <w:rFonts w:ascii="Verdana" w:hAnsi="Verdana"/>
          <w:color w:val="333333"/>
          <w:sz w:val="21"/>
          <w:szCs w:val="21"/>
        </w:rPr>
        <w:t>Картами безналичной оплаты</w:t>
      </w:r>
    </w:p>
    <w:p w:rsidR="00AE23B7" w:rsidRPr="00AE23B7" w:rsidRDefault="00CC1982" w:rsidP="00CC1982">
      <w:pPr>
        <w:pStyle w:val="a3"/>
        <w:spacing w:before="0" w:beforeAutospacing="0" w:after="0" w:afterAutospacing="0" w:line="315" w:lineRule="atLeast"/>
        <w:rPr>
          <w:rFonts w:ascii="Verdana" w:hAnsi="Verdana"/>
          <w:b/>
          <w:color w:val="333333"/>
          <w:sz w:val="21"/>
          <w:szCs w:val="21"/>
        </w:rPr>
      </w:pPr>
      <w:r>
        <w:rPr>
          <w:rFonts w:ascii="Verdana" w:hAnsi="Verdana"/>
          <w:b/>
          <w:color w:val="333333"/>
          <w:sz w:val="21"/>
          <w:szCs w:val="21"/>
        </w:rPr>
        <w:t>4</w:t>
      </w:r>
      <w:r w:rsidR="00AE23B7" w:rsidRPr="00AE23B7">
        <w:rPr>
          <w:rFonts w:ascii="Verdana" w:hAnsi="Verdana"/>
          <w:b/>
          <w:color w:val="333333"/>
          <w:sz w:val="21"/>
          <w:szCs w:val="21"/>
        </w:rPr>
        <w:t>. Скидки для отдельных категорий граждан</w:t>
      </w:r>
    </w:p>
    <w:p w:rsidR="00AE23B7" w:rsidRDefault="00CC1982" w:rsidP="00AE23B7">
      <w:pPr>
        <w:pStyle w:val="a3"/>
        <w:spacing w:before="0" w:beforeAutospacing="0" w:after="0" w:afterAutospacing="0" w:line="315" w:lineRule="atLeast"/>
        <w:ind w:left="72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4</w:t>
      </w:r>
      <w:r w:rsidR="00AE23B7">
        <w:rPr>
          <w:rFonts w:ascii="Verdana" w:hAnsi="Verdana"/>
          <w:color w:val="333333"/>
          <w:sz w:val="21"/>
          <w:szCs w:val="21"/>
        </w:rPr>
        <w:t>.1 Пенсионеры 5%</w:t>
      </w:r>
    </w:p>
    <w:p w:rsidR="00AE23B7" w:rsidRDefault="00CC1982" w:rsidP="00AE23B7">
      <w:pPr>
        <w:pStyle w:val="a3"/>
        <w:spacing w:before="0" w:beforeAutospacing="0" w:after="0" w:afterAutospacing="0" w:line="315" w:lineRule="atLeast"/>
        <w:ind w:left="72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4</w:t>
      </w:r>
      <w:r w:rsidR="00AE23B7">
        <w:rPr>
          <w:rFonts w:ascii="Verdana" w:hAnsi="Verdana"/>
          <w:color w:val="333333"/>
          <w:sz w:val="21"/>
          <w:szCs w:val="21"/>
        </w:rPr>
        <w:t>.2 Инвалиды, инвалиды детства 10%</w:t>
      </w:r>
    </w:p>
    <w:p w:rsidR="00AE23B7" w:rsidRDefault="00CC1982" w:rsidP="00AE23B7">
      <w:pPr>
        <w:pStyle w:val="a3"/>
        <w:spacing w:before="0" w:beforeAutospacing="0" w:after="0" w:afterAutospacing="0" w:line="315" w:lineRule="atLeast"/>
        <w:ind w:left="72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4</w:t>
      </w:r>
      <w:r w:rsidR="00AE23B7">
        <w:rPr>
          <w:rFonts w:ascii="Verdana" w:hAnsi="Verdana"/>
          <w:color w:val="333333"/>
          <w:sz w:val="21"/>
          <w:szCs w:val="21"/>
        </w:rPr>
        <w:t>.3 Участники и инвалиды ВОВ 50%</w:t>
      </w:r>
    </w:p>
    <w:p w:rsidR="00AE23B7" w:rsidRPr="00AE23B7" w:rsidRDefault="00AE23B7" w:rsidP="00AE23B7">
      <w:pPr>
        <w:pStyle w:val="a3"/>
        <w:spacing w:before="0" w:beforeAutospacing="0" w:after="0" w:afterAutospacing="0" w:line="315" w:lineRule="atLeast"/>
        <w:ind w:left="720"/>
        <w:rPr>
          <w:color w:val="333333"/>
        </w:rPr>
      </w:pPr>
      <w:proofErr w:type="gramStart"/>
      <w:r w:rsidRPr="00AE23B7">
        <w:rPr>
          <w:color w:val="333333"/>
        </w:rPr>
        <w:t>(При предъявлении документа, подтверждающего принадлежность к перечисленным категориям.</w:t>
      </w:r>
      <w:proofErr w:type="gramEnd"/>
    </w:p>
    <w:p w:rsidR="00AE23B7" w:rsidRPr="00AE23B7" w:rsidRDefault="00CC1982" w:rsidP="00CC1982">
      <w:pPr>
        <w:pStyle w:val="a3"/>
        <w:spacing w:before="0" w:beforeAutospacing="0" w:after="0" w:afterAutospacing="0" w:line="315" w:lineRule="atLeast"/>
        <w:rPr>
          <w:b/>
          <w:color w:val="333333"/>
        </w:rPr>
      </w:pPr>
      <w:r>
        <w:rPr>
          <w:b/>
          <w:color w:val="333333"/>
        </w:rPr>
        <w:t>5</w:t>
      </w:r>
      <w:r w:rsidR="00AE23B7" w:rsidRPr="00AE23B7">
        <w:rPr>
          <w:b/>
          <w:color w:val="333333"/>
        </w:rPr>
        <w:t xml:space="preserve">. </w:t>
      </w:r>
      <w:r w:rsidR="00AE23B7" w:rsidRPr="00AE23B7">
        <w:rPr>
          <w:b/>
          <w:color w:val="333333"/>
          <w:shd w:val="clear" w:color="auto" w:fill="FFFFFF"/>
        </w:rPr>
        <w:t xml:space="preserve">Дисконтная карта 5% предоставляется клиентам при </w:t>
      </w:r>
      <w:proofErr w:type="spellStart"/>
      <w:r w:rsidR="00AE23B7" w:rsidRPr="00AE23B7">
        <w:rPr>
          <w:b/>
          <w:color w:val="333333"/>
          <w:shd w:val="clear" w:color="auto" w:fill="FFFFFF"/>
        </w:rPr>
        <w:t>единоразовой</w:t>
      </w:r>
      <w:proofErr w:type="spellEnd"/>
      <w:r w:rsidR="00AE23B7" w:rsidRPr="00AE23B7">
        <w:rPr>
          <w:b/>
          <w:color w:val="333333"/>
          <w:shd w:val="clear" w:color="auto" w:fill="FFFFFF"/>
        </w:rPr>
        <w:t xml:space="preserve"> оплате услуг от 3000 руб.</w:t>
      </w:r>
    </w:p>
    <w:sectPr w:rsidR="00AE23B7" w:rsidRPr="00AE23B7" w:rsidSect="00CC7746">
      <w:pgSz w:w="11906" w:h="16838"/>
      <w:pgMar w:top="284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5202"/>
    <w:multiLevelType w:val="hybridMultilevel"/>
    <w:tmpl w:val="DE56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63B02"/>
    <w:multiLevelType w:val="hybridMultilevel"/>
    <w:tmpl w:val="1B8C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B7DDC"/>
    <w:multiLevelType w:val="hybridMultilevel"/>
    <w:tmpl w:val="61B038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C14"/>
    <w:rsid w:val="00001E3A"/>
    <w:rsid w:val="0004030C"/>
    <w:rsid w:val="000C6193"/>
    <w:rsid w:val="000D296E"/>
    <w:rsid w:val="00134005"/>
    <w:rsid w:val="001560A4"/>
    <w:rsid w:val="001D142A"/>
    <w:rsid w:val="0020467F"/>
    <w:rsid w:val="002C365D"/>
    <w:rsid w:val="00306C14"/>
    <w:rsid w:val="003F5185"/>
    <w:rsid w:val="0041380C"/>
    <w:rsid w:val="00443125"/>
    <w:rsid w:val="0046130B"/>
    <w:rsid w:val="00461E9A"/>
    <w:rsid w:val="004D6EE8"/>
    <w:rsid w:val="00502AF6"/>
    <w:rsid w:val="005157AC"/>
    <w:rsid w:val="00557CF8"/>
    <w:rsid w:val="00563C2B"/>
    <w:rsid w:val="00601C4C"/>
    <w:rsid w:val="00627129"/>
    <w:rsid w:val="006E3E10"/>
    <w:rsid w:val="006F5413"/>
    <w:rsid w:val="007663F5"/>
    <w:rsid w:val="00777D73"/>
    <w:rsid w:val="007A34BB"/>
    <w:rsid w:val="007C59F7"/>
    <w:rsid w:val="007F1FA5"/>
    <w:rsid w:val="00845061"/>
    <w:rsid w:val="00881599"/>
    <w:rsid w:val="008B23BC"/>
    <w:rsid w:val="008E2104"/>
    <w:rsid w:val="00920B76"/>
    <w:rsid w:val="00924BBC"/>
    <w:rsid w:val="00943104"/>
    <w:rsid w:val="00952582"/>
    <w:rsid w:val="00965947"/>
    <w:rsid w:val="009A0E60"/>
    <w:rsid w:val="00A040AD"/>
    <w:rsid w:val="00A1610F"/>
    <w:rsid w:val="00A87520"/>
    <w:rsid w:val="00AC5771"/>
    <w:rsid w:val="00AE23B7"/>
    <w:rsid w:val="00B60D2A"/>
    <w:rsid w:val="00C11A5E"/>
    <w:rsid w:val="00C502EE"/>
    <w:rsid w:val="00C754F0"/>
    <w:rsid w:val="00CA0E59"/>
    <w:rsid w:val="00CC1982"/>
    <w:rsid w:val="00CC7746"/>
    <w:rsid w:val="00CD29B9"/>
    <w:rsid w:val="00CF1CEE"/>
    <w:rsid w:val="00D35D7D"/>
    <w:rsid w:val="00D47F17"/>
    <w:rsid w:val="00DF6208"/>
    <w:rsid w:val="00E0154C"/>
    <w:rsid w:val="00E721A4"/>
    <w:rsid w:val="00E90DC1"/>
    <w:rsid w:val="00EA2149"/>
    <w:rsid w:val="00EA6132"/>
    <w:rsid w:val="00EE3F98"/>
    <w:rsid w:val="00F232C0"/>
    <w:rsid w:val="00F75822"/>
    <w:rsid w:val="00F805D3"/>
    <w:rsid w:val="00FD241D"/>
    <w:rsid w:val="00FE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C14"/>
    <w:rPr>
      <w:b/>
      <w:bCs/>
    </w:rPr>
  </w:style>
  <w:style w:type="character" w:customStyle="1" w:styleId="apple-converted-space">
    <w:name w:val="apple-converted-space"/>
    <w:basedOn w:val="a0"/>
    <w:rsid w:val="00306C14"/>
  </w:style>
  <w:style w:type="character" w:styleId="a5">
    <w:name w:val="Hyperlink"/>
    <w:basedOn w:val="a0"/>
    <w:uiPriority w:val="99"/>
    <w:unhideWhenUsed/>
    <w:rsid w:val="00306C1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54F0"/>
    <w:pPr>
      <w:ind w:left="720"/>
      <w:contextualSpacing/>
    </w:pPr>
  </w:style>
  <w:style w:type="paragraph" w:customStyle="1" w:styleId="ConsNormal">
    <w:name w:val="ConsNormal"/>
    <w:rsid w:val="00C11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11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11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9B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6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5;&#1080;&#1072;&#1088;&#1084;&#1077;&#1076;&#1080;&#1082;&#1088;&#1103;&#1079;&#1072;&#1085;&#110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589EA-B753-4CD4-9E90-99149A99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ABochkova</cp:lastModifiedBy>
  <cp:revision>2</cp:revision>
  <cp:lastPrinted>2017-08-15T15:56:00Z</cp:lastPrinted>
  <dcterms:created xsi:type="dcterms:W3CDTF">2017-08-15T16:15:00Z</dcterms:created>
  <dcterms:modified xsi:type="dcterms:W3CDTF">2017-08-15T16:15:00Z</dcterms:modified>
</cp:coreProperties>
</file>